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21" w:rsidRPr="00391D21" w:rsidRDefault="00391D21" w:rsidP="00391D21">
      <w:pPr>
        <w:shd w:val="clear" w:color="auto" w:fill="F4F4F4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</w:pPr>
      <w:r w:rsidRPr="00391D21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C87E67A" wp14:editId="1418AF8A">
            <wp:extent cx="477520" cy="378460"/>
            <wp:effectExtent l="0" t="0" r="0" b="2540"/>
            <wp:docPr id="1" name="Рисунок 1" descr="rus">
              <a:hlinkClick xmlns:a="http://schemas.openxmlformats.org/drawingml/2006/main" r:id="rId4" tooltip="&quot;r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">
                      <a:hlinkClick r:id="rId4" tooltip="&quot;r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D21">
        <w:rPr>
          <w:rFonts w:ascii="Arial" w:eastAsia="Times New Roman" w:hAnsi="Arial" w:cs="Arial"/>
          <w:color w:val="161616"/>
          <w:sz w:val="18"/>
          <w:szCs w:val="18"/>
          <w:lang w:eastAsia="ru-RU"/>
        </w:rPr>
        <w:t>↔</w:t>
      </w:r>
      <w:r w:rsidRPr="00391D21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4A1A298" wp14:editId="36754F4A">
            <wp:extent cx="477520" cy="378460"/>
            <wp:effectExtent l="0" t="0" r="0" b="2540"/>
            <wp:docPr id="2" name="Рисунок 2" descr="eng">
              <a:hlinkClick xmlns:a="http://schemas.openxmlformats.org/drawingml/2006/main" r:id="rId6" tooltip="&quot;e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">
                      <a:hlinkClick r:id="rId6" tooltip="&quot;e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D21">
        <w:rPr>
          <w:rFonts w:ascii="Verdana" w:eastAsia="Times New Roman" w:hAnsi="Verdana" w:cs="Times New Roman"/>
          <w:noProof/>
          <w:color w:val="161616"/>
          <w:sz w:val="18"/>
          <w:szCs w:val="18"/>
          <w:lang w:eastAsia="ru-RU"/>
        </w:rPr>
        <w:drawing>
          <wp:inline distT="0" distB="0" distL="0" distR="0" wp14:anchorId="77E79DF9" wp14:editId="73706F9A">
            <wp:extent cx="3046095" cy="1904365"/>
            <wp:effectExtent l="0" t="0" r="1905" b="635"/>
            <wp:docPr id="3" name="Рисунок 3" descr="«Доброе DIGITAL утро» каждую суб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Доброе DIGITAL утро» каждую суббот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21" w:rsidRPr="00391D21" w:rsidRDefault="00391D21" w:rsidP="00391D21">
      <w:pPr>
        <w:shd w:val="clear" w:color="auto" w:fill="F4F4F4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</w:pP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РЦРК приглашает любителей цифровых видов радиосвязи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каждую субботу 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встретить и провести вместе с нами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«Доброе DIGITAL утро»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с 03:00 до 11:00 UTC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. Мы будем рекомендовать использовать КВ диапазоны от 160 до 10 метров в зависимости от прохождения на них. «Доброе DIGITAL утро» - это не соревнование, отчёты отправлять не нужно. Наряду с другими днями активности, организуемыми РЦРК в течение года, данное мероприятие будет содействовать выполнению условий ежегодного диплома </w:t>
      </w:r>
      <w:hyperlink r:id="rId9" w:tgtFrame="_blank" w:history="1">
        <w:r w:rsidRPr="00391D21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«Мастер любительской цифровой радиосвязи»</w:t>
        </w:r>
      </w:hyperlink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 и поможет соискателям провести необходимое количество радиосвязей в редко используемых радиолюбителями цифровых видах на дипломы </w:t>
      </w:r>
      <w:hyperlink r:id="rId10" w:tgtFrame="_blank" w:history="1">
        <w:r w:rsidRPr="00391D21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«Рейтинг РЦРК - RDRC HAMLOG DIGI Activity»</w:t>
        </w:r>
      </w:hyperlink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. В субботу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7 сентября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 рекомендуем активность в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JT65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 на диапазонах 80, 40, 30, 20, 17, 15, 12 и 10 метров. Для оперативных сообщений используйте чат на форуме РЦРК </w:t>
      </w:r>
      <w:hyperlink r:id="rId11" w:tgtFrame="_blank" w:tooltip="http://rdrclub.lan23.ru" w:history="1">
        <w:r w:rsidRPr="00391D21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rdrclub.lan23.ru</w:t>
        </w:r>
      </w:hyperlink>
    </w:p>
    <w:p w:rsidR="00391D21" w:rsidRPr="00391D21" w:rsidRDefault="00391D21" w:rsidP="00391D21">
      <w:pPr>
        <w:shd w:val="clear" w:color="auto" w:fill="F4F4F4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</w:pP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Утро каждой субботы планируется проводить активность в одном или двух видах, которые на данный момент будут являться одними из самых востребованных в "Рейтинге РЦРК", определяемом по загруженным связям членов клуба на </w:t>
      </w:r>
      <w:hyperlink r:id="rId12" w:tgtFrame="_blank" w:tooltip="rdrc.hamlog.ru" w:history="1">
        <w:r w:rsidRPr="00391D21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rdrc.hamlog.ru</w:t>
        </w:r>
      </w:hyperlink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 и формируемой на основании этих данных в сводной таблице участников рейтинга </w:t>
      </w:r>
      <w:hyperlink r:id="rId13" w:tgtFrame="_blank" w:tooltip="rdrc.mib.vrn.ru/table" w:history="1">
        <w:r w:rsidRPr="00391D21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rdrc.mib.vrn.ru/table</w:t>
        </w:r>
      </w:hyperlink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Рекомендованные моды, диапазоны и полосы частот будут публиковаться в том числе </w:t>
      </w:r>
      <w:hyperlink r:id="rId14" w:tgtFrame="_blank" w:tooltip="в теме клубного форума " w:history="1">
        <w:r w:rsidRPr="00391D21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в теме клубного форума «Доброе DIGITAL утро» по субботам</w:t>
        </w:r>
      </w:hyperlink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. Приветствуется договариваться о проведении радиосвязей в любых других, не указанных в расписании, цифровых видах. Предлагаем проводить короткие (short) QSO с минимальным обменом информацией: RSQ, имя, локатор.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Календарный план активности и рекомендуемые полосы частот в сентябре 2019 года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: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• 7 сентября 03:00-11:00 UTC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JT65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 : 80, 40, 30, 20, 17, 15, 12, 10 метров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• 14 сентября 03:00-11:00 UTC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OLIVIA 4-250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 : 80, 40, 30, 20, 17, 15, 12, 10 метров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3580-3586, 7042-7048, 10142-10144,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14105-14110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, 18104-18106,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21105-21110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, 24922-24924,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28122-28126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• 21 сентября 03:00-11:00 UTC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THOR 11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 : 80, 40, 30, 20, 17, 15, 12, 10 метров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3580-3586, 7042-7048, 10142-10144,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14105-14110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, 18104-18106,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21105-21110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, 24922-24924, 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28122-28126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• 28 сентября 03:00-11:00 UTC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SSTV S2</w:t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 : 80, 40, 20, 15, 10 метров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3730, 7165, 7171, 14227, 14230, 14233, 21340, 28680</w:t>
      </w:r>
      <w:r w:rsidRPr="00391D21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br/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Будем экспериментировать и использовать все возможные протоколы цифровых видов связи.</w:t>
      </w:r>
      <w:r w:rsidRPr="00391D21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391D21"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  <w:t>Ничто не может быть лучше утра субботы, проведённого в хорошей кампании. До встреч в эфире, 73!</w:t>
      </w:r>
    </w:p>
    <w:p w:rsidR="00612A82" w:rsidRDefault="00612A82">
      <w:pPr>
        <w:rPr>
          <w:b/>
          <w:i/>
          <w:sz w:val="24"/>
          <w:szCs w:val="24"/>
        </w:rPr>
      </w:pPr>
    </w:p>
    <w:p w:rsidR="00D65C87" w:rsidRDefault="00D65C8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ЕСТЬ ПРЕДЛОЖЕНИЕ: Для цифровиков ДФО «Доброе </w:t>
      </w:r>
      <w:r>
        <w:rPr>
          <w:b/>
          <w:i/>
          <w:sz w:val="28"/>
          <w:szCs w:val="28"/>
          <w:lang w:val="en-US"/>
        </w:rPr>
        <w:t>DIGITAL</w:t>
      </w:r>
      <w:r w:rsidRPr="00D65C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утро» продолжить в «Добрый </w:t>
      </w:r>
      <w:r>
        <w:rPr>
          <w:b/>
          <w:i/>
          <w:sz w:val="28"/>
          <w:szCs w:val="28"/>
          <w:lang w:val="en-US"/>
        </w:rPr>
        <w:t>DIGITAL</w:t>
      </w:r>
      <w:r w:rsidRPr="00D65C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вечер» работать теми же модами ,что и утром. </w:t>
      </w:r>
      <w:r>
        <w:rPr>
          <w:b/>
          <w:sz w:val="28"/>
          <w:szCs w:val="28"/>
        </w:rPr>
        <w:t>В ДФО проживает более 30 членов РЦРК и при активной работе на 80 и 40 м.</w:t>
      </w:r>
      <w:r w:rsidR="00196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легче будет выполнять условия дипломов РЦРК</w:t>
      </w:r>
      <w:r w:rsidR="0019663A">
        <w:rPr>
          <w:b/>
          <w:sz w:val="28"/>
          <w:szCs w:val="28"/>
        </w:rPr>
        <w:t xml:space="preserve">. </w:t>
      </w:r>
    </w:p>
    <w:p w:rsidR="0019663A" w:rsidRDefault="001966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11:00 до 12:00 </w:t>
      </w:r>
      <w:r>
        <w:rPr>
          <w:b/>
          <w:sz w:val="28"/>
          <w:szCs w:val="28"/>
          <w:lang w:val="en-US"/>
        </w:rPr>
        <w:t>UTC</w:t>
      </w:r>
      <w:r w:rsidRPr="0019663A">
        <w:rPr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работаем на 3580 Кгц </w:t>
      </w:r>
    </w:p>
    <w:p w:rsidR="0019663A" w:rsidRDefault="001966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12:00 до 13:00</w:t>
      </w:r>
      <w:r w:rsidRPr="00196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UTC</w:t>
      </w:r>
      <w:r w:rsidRPr="0019663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работаем на 7045 Кгц , это кроме частот которые указывают некоторые цифровые программы.</w:t>
      </w:r>
    </w:p>
    <w:p w:rsidR="0019663A" w:rsidRPr="007239E8" w:rsidRDefault="001966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Давайте в эту субботу 07.09.19. и поработаем</w:t>
      </w:r>
      <w:r w:rsidR="007239E8">
        <w:rPr>
          <w:b/>
          <w:sz w:val="28"/>
          <w:szCs w:val="28"/>
        </w:rPr>
        <w:t xml:space="preserve"> </w:t>
      </w:r>
      <w:r w:rsidR="007239E8">
        <w:rPr>
          <w:b/>
          <w:sz w:val="28"/>
          <w:szCs w:val="28"/>
          <w:lang w:val="en-US"/>
        </w:rPr>
        <w:t xml:space="preserve">JT65 </w:t>
      </w:r>
      <w:bookmarkStart w:id="0" w:name="_GoBack"/>
      <w:bookmarkEnd w:id="0"/>
    </w:p>
    <w:p w:rsidR="0019663A" w:rsidRPr="0019663A" w:rsidRDefault="0019663A">
      <w:pPr>
        <w:rPr>
          <w:b/>
          <w:sz w:val="28"/>
          <w:szCs w:val="28"/>
        </w:rPr>
      </w:pPr>
    </w:p>
    <w:sectPr w:rsidR="0019663A" w:rsidRPr="0019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21"/>
    <w:rsid w:val="0019663A"/>
    <w:rsid w:val="00391D21"/>
    <w:rsid w:val="00612A82"/>
    <w:rsid w:val="007239E8"/>
    <w:rsid w:val="00D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64B"/>
  <w15:chartTrackingRefBased/>
  <w15:docId w15:val="{D1C79BCB-C1A1-46C2-B53A-13B9152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drc.mib.vrn.ru/tabl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rdrc.hamlog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drclub.ru/dni-aktivnosti-rtsrk/854-digital-morning" TargetMode="External"/><Relationship Id="rId11" Type="http://schemas.openxmlformats.org/officeDocument/2006/relationships/hyperlink" Target="http://rdrclub.lan23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drclub.ru/dni-aktivnosti-rtsrk/847-rdrc-hamlog-digi" TargetMode="External"/><Relationship Id="rId4" Type="http://schemas.openxmlformats.org/officeDocument/2006/relationships/hyperlink" Target="http://www.rdrclub.ru/dni-aktivnosti-rtsrk/853-digi-morning" TargetMode="External"/><Relationship Id="rId9" Type="http://schemas.openxmlformats.org/officeDocument/2006/relationships/hyperlink" Target="http://www.rdrclub.ru/master-award" TargetMode="External"/><Relationship Id="rId14" Type="http://schemas.openxmlformats.org/officeDocument/2006/relationships/hyperlink" Target="http://rdrclub.lan23.ru/showthread.php?t=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2019-09-06T10:24:00Z</dcterms:created>
  <dcterms:modified xsi:type="dcterms:W3CDTF">2019-09-06T10:50:00Z</dcterms:modified>
</cp:coreProperties>
</file>